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F40" w:rsidRDefault="00B45F40" w:rsidP="006F46A9">
      <w:pPr>
        <w:jc w:val="both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SO 01G</w:t>
      </w:r>
    </w:p>
    <w:p w:rsidR="00B45F40" w:rsidRPr="002E29E1" w:rsidRDefault="00B45F40" w:rsidP="006F46A9">
      <w:pPr>
        <w:jc w:val="both"/>
        <w:rPr>
          <w:rFonts w:ascii="Arial" w:hAnsi="Arial" w:cs="Arial"/>
          <w:b/>
          <w:sz w:val="28"/>
          <w:szCs w:val="28"/>
          <w:u w:val="single"/>
        </w:rPr>
      </w:pPr>
      <w:proofErr w:type="gramStart"/>
      <w:r w:rsidRPr="002E29E1">
        <w:rPr>
          <w:rFonts w:ascii="Arial" w:hAnsi="Arial" w:cs="Arial"/>
          <w:b/>
          <w:sz w:val="28"/>
          <w:szCs w:val="28"/>
          <w:u w:val="single"/>
        </w:rPr>
        <w:t>D.1.1</w:t>
      </w:r>
      <w:proofErr w:type="gramEnd"/>
      <w:r w:rsidRPr="002E29E1">
        <w:rPr>
          <w:rFonts w:ascii="Arial" w:hAnsi="Arial" w:cs="Arial"/>
          <w:b/>
          <w:sz w:val="28"/>
          <w:szCs w:val="28"/>
          <w:u w:val="single"/>
        </w:rPr>
        <w:t>. Architektonicko- stavební řešení</w:t>
      </w:r>
    </w:p>
    <w:p w:rsidR="009939BC" w:rsidRDefault="00B45F40" w:rsidP="006F46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Projektová dokumentace řeší</w:t>
      </w:r>
      <w:r w:rsidR="00533757">
        <w:rPr>
          <w:rFonts w:ascii="Arial" w:hAnsi="Arial" w:cs="Arial"/>
          <w:sz w:val="24"/>
          <w:szCs w:val="24"/>
        </w:rPr>
        <w:t xml:space="preserve"> zřízení podzemní akumulační nádrže na dešťovou vodu z ½ střechy sportovní haly a dvou teras. </w:t>
      </w:r>
      <w:r w:rsidR="009939BC">
        <w:rPr>
          <w:rFonts w:ascii="Arial" w:hAnsi="Arial" w:cs="Arial"/>
          <w:sz w:val="24"/>
          <w:szCs w:val="24"/>
        </w:rPr>
        <w:t>Dešťová voda bude využívána na zálivku</w:t>
      </w:r>
      <w:r w:rsidR="00144A91">
        <w:rPr>
          <w:rFonts w:ascii="Arial" w:hAnsi="Arial" w:cs="Arial"/>
          <w:sz w:val="24"/>
          <w:szCs w:val="24"/>
        </w:rPr>
        <w:t xml:space="preserve"> travnatých</w:t>
      </w:r>
      <w:r w:rsidR="009939BC">
        <w:rPr>
          <w:rFonts w:ascii="Arial" w:hAnsi="Arial" w:cs="Arial"/>
          <w:sz w:val="24"/>
          <w:szCs w:val="24"/>
        </w:rPr>
        <w:t xml:space="preserve"> hřišť. V nádrži bude připraveno i potrubí pro doplňování z jiných zdrojů zemní vody ve městě. </w:t>
      </w:r>
    </w:p>
    <w:p w:rsidR="00B45F40" w:rsidRDefault="00533757" w:rsidP="006F46A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Stavba</w:t>
      </w:r>
      <w:r w:rsidR="00B45F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této</w:t>
      </w:r>
      <w:r w:rsidR="00B45F40">
        <w:rPr>
          <w:rFonts w:ascii="Arial" w:hAnsi="Arial" w:cs="Arial"/>
          <w:sz w:val="24"/>
          <w:szCs w:val="24"/>
        </w:rPr>
        <w:t xml:space="preserve"> nádrže na dešťové vody </w:t>
      </w:r>
      <w:r>
        <w:rPr>
          <w:rFonts w:ascii="Arial" w:hAnsi="Arial" w:cs="Arial"/>
          <w:sz w:val="24"/>
          <w:szCs w:val="24"/>
        </w:rPr>
        <w:t>je podzemní objekt</w:t>
      </w:r>
      <w:r w:rsidR="00B45F40">
        <w:rPr>
          <w:rFonts w:ascii="Arial" w:hAnsi="Arial" w:cs="Arial"/>
          <w:sz w:val="24"/>
          <w:szCs w:val="24"/>
        </w:rPr>
        <w:t xml:space="preserve"> bez nároku na architektonické řešení.</w:t>
      </w:r>
    </w:p>
    <w:p w:rsidR="00B45F40" w:rsidRDefault="00B45F40" w:rsidP="006F46A9">
      <w:pPr>
        <w:jc w:val="both"/>
        <w:rPr>
          <w:rFonts w:ascii="Arial" w:hAnsi="Arial" w:cs="Arial"/>
          <w:sz w:val="24"/>
          <w:szCs w:val="24"/>
        </w:rPr>
      </w:pPr>
    </w:p>
    <w:p w:rsidR="00B45F40" w:rsidRDefault="00B45F40" w:rsidP="006F46A9">
      <w:pPr>
        <w:jc w:val="both"/>
        <w:rPr>
          <w:rFonts w:ascii="Arial" w:hAnsi="Arial" w:cs="Arial"/>
          <w:b/>
          <w:sz w:val="28"/>
          <w:szCs w:val="28"/>
          <w:u w:val="single"/>
        </w:rPr>
      </w:pPr>
      <w:proofErr w:type="gramStart"/>
      <w:r w:rsidRPr="002E29E1">
        <w:rPr>
          <w:rFonts w:ascii="Arial" w:hAnsi="Arial" w:cs="Arial"/>
          <w:b/>
          <w:sz w:val="28"/>
          <w:szCs w:val="28"/>
          <w:u w:val="single"/>
        </w:rPr>
        <w:t>D.1.2</w:t>
      </w:r>
      <w:proofErr w:type="gramEnd"/>
      <w:r w:rsidRPr="002E29E1">
        <w:rPr>
          <w:rFonts w:ascii="Arial" w:hAnsi="Arial" w:cs="Arial"/>
          <w:b/>
          <w:sz w:val="28"/>
          <w:szCs w:val="28"/>
          <w:u w:val="single"/>
        </w:rPr>
        <w:t>. Stavebně konstrukční řešení</w:t>
      </w:r>
    </w:p>
    <w:p w:rsidR="00F247A7" w:rsidRDefault="00E32F1C" w:rsidP="006F46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Pro akumulaci </w:t>
      </w:r>
      <w:r w:rsidR="009939BC">
        <w:rPr>
          <w:rFonts w:ascii="Arial" w:hAnsi="Arial" w:cs="Arial"/>
          <w:sz w:val="24"/>
          <w:szCs w:val="24"/>
        </w:rPr>
        <w:t>dešťové vody je navržena betonová skládaná nádrž o objemu 40 m</w:t>
      </w:r>
      <w:r w:rsidR="009939BC">
        <w:rPr>
          <w:rFonts w:ascii="Arial" w:hAnsi="Arial" w:cs="Arial"/>
          <w:sz w:val="24"/>
          <w:szCs w:val="24"/>
          <w:vertAlign w:val="superscript"/>
        </w:rPr>
        <w:t>3</w:t>
      </w:r>
      <w:r w:rsidR="009939BC">
        <w:rPr>
          <w:rFonts w:ascii="Arial" w:hAnsi="Arial" w:cs="Arial"/>
          <w:sz w:val="24"/>
          <w:szCs w:val="24"/>
        </w:rPr>
        <w:t xml:space="preserve">. </w:t>
      </w:r>
      <w:r w:rsidR="009C7DC2">
        <w:rPr>
          <w:rFonts w:ascii="Arial" w:hAnsi="Arial" w:cs="Arial"/>
          <w:sz w:val="24"/>
          <w:szCs w:val="24"/>
        </w:rPr>
        <w:t>U těchto nádrží je</w:t>
      </w:r>
      <w:r w:rsidR="00F247A7">
        <w:rPr>
          <w:rFonts w:ascii="Arial" w:hAnsi="Arial" w:cs="Arial"/>
          <w:sz w:val="24"/>
          <w:szCs w:val="24"/>
        </w:rPr>
        <w:t xml:space="preserve"> možnost pojezdu vozidly až do hmotnosti 40 t. </w:t>
      </w:r>
    </w:p>
    <w:p w:rsidR="00FB0C25" w:rsidRDefault="00FB0C25" w:rsidP="00F247A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nádrž budou připraveny dvě vstupní šachty, umístěné úhlopříčně pro zpřístupnění nátoků a výtoků z nádrží. Šachty budou v této etapě vy</w:t>
      </w:r>
      <w:r w:rsidR="00F247A7">
        <w:rPr>
          <w:rFonts w:ascii="Arial" w:hAnsi="Arial" w:cs="Arial"/>
          <w:sz w:val="24"/>
          <w:szCs w:val="24"/>
        </w:rPr>
        <w:t>šší</w:t>
      </w:r>
      <w:r w:rsidR="00144A91">
        <w:rPr>
          <w:rFonts w:ascii="Arial" w:hAnsi="Arial" w:cs="Arial"/>
          <w:sz w:val="24"/>
          <w:szCs w:val="24"/>
        </w:rPr>
        <w:t>, až</w:t>
      </w:r>
      <w:r w:rsidR="00F247A7">
        <w:rPr>
          <w:rFonts w:ascii="Arial" w:hAnsi="Arial" w:cs="Arial"/>
          <w:sz w:val="24"/>
          <w:szCs w:val="24"/>
        </w:rPr>
        <w:t xml:space="preserve"> ke stávajícímu terénu. V průběhu výstavby dalších etap bude snížena vrstva zeminy na úroveň 478,00 m </w:t>
      </w:r>
      <w:proofErr w:type="gramStart"/>
      <w:r w:rsidR="00F247A7">
        <w:rPr>
          <w:rFonts w:ascii="Arial" w:hAnsi="Arial" w:cs="Arial"/>
          <w:sz w:val="24"/>
          <w:szCs w:val="24"/>
        </w:rPr>
        <w:t>n.m.</w:t>
      </w:r>
      <w:proofErr w:type="gramEnd"/>
      <w:r w:rsidR="00F247A7">
        <w:rPr>
          <w:rFonts w:ascii="Arial" w:hAnsi="Arial" w:cs="Arial"/>
          <w:sz w:val="24"/>
          <w:szCs w:val="24"/>
        </w:rPr>
        <w:t xml:space="preserve"> a výška šachet bude upravena.</w:t>
      </w:r>
      <w:r>
        <w:rPr>
          <w:rFonts w:ascii="Arial" w:hAnsi="Arial" w:cs="Arial"/>
          <w:sz w:val="24"/>
          <w:szCs w:val="24"/>
        </w:rPr>
        <w:t xml:space="preserve"> </w:t>
      </w:r>
    </w:p>
    <w:p w:rsidR="009C7DC2" w:rsidRDefault="009939BC" w:rsidP="006F46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Nádrže se osazují do připravené zapažené stavební jámy, kde je vybudována základová deska. Železobetonové díly se dopraví na místo stavby automobilovými návěsy a montují se pomocí autojeřábu o vho</w:t>
      </w:r>
      <w:r w:rsidR="006F46A9">
        <w:rPr>
          <w:rFonts w:ascii="Arial" w:hAnsi="Arial" w:cs="Arial"/>
          <w:sz w:val="24"/>
          <w:szCs w:val="24"/>
        </w:rPr>
        <w:t xml:space="preserve">dné tonáži, </w:t>
      </w:r>
      <w:r w:rsidR="00144A91">
        <w:rPr>
          <w:rFonts w:ascii="Arial" w:hAnsi="Arial" w:cs="Arial"/>
          <w:sz w:val="24"/>
          <w:szCs w:val="24"/>
        </w:rPr>
        <w:t xml:space="preserve">který </w:t>
      </w:r>
      <w:r w:rsidR="006F46A9">
        <w:rPr>
          <w:rFonts w:ascii="Arial" w:hAnsi="Arial" w:cs="Arial"/>
          <w:sz w:val="24"/>
          <w:szCs w:val="24"/>
        </w:rPr>
        <w:t>je třeba zajistit dle situace na stavbě. Spoje mezi U díly se po složení utěsní. Po sestavení samotné</w:t>
      </w:r>
      <w:r>
        <w:rPr>
          <w:rFonts w:ascii="Arial" w:hAnsi="Arial" w:cs="Arial"/>
          <w:sz w:val="24"/>
          <w:szCs w:val="24"/>
        </w:rPr>
        <w:t xml:space="preserve"> </w:t>
      </w:r>
      <w:r w:rsidR="006F46A9">
        <w:rPr>
          <w:rFonts w:ascii="Arial" w:hAnsi="Arial" w:cs="Arial"/>
          <w:sz w:val="24"/>
          <w:szCs w:val="24"/>
        </w:rPr>
        <w:t>nádrže se namontují vstupní šachty a poklopy a provedou se kompletační práce. Prostupy potrubí stěnami bude připraveno výrobcem včetně průchodek dle dodané projektové dokumen</w:t>
      </w:r>
      <w:r w:rsidR="00D6774C">
        <w:rPr>
          <w:rFonts w:ascii="Arial" w:hAnsi="Arial" w:cs="Arial"/>
          <w:sz w:val="24"/>
          <w:szCs w:val="24"/>
        </w:rPr>
        <w:t>tace. Nádrž bude n</w:t>
      </w:r>
      <w:r w:rsidR="00FB0C25">
        <w:rPr>
          <w:rFonts w:ascii="Arial" w:hAnsi="Arial" w:cs="Arial"/>
          <w:sz w:val="24"/>
          <w:szCs w:val="24"/>
        </w:rPr>
        <w:t xml:space="preserve">apojena na přívodní a přepadové </w:t>
      </w:r>
      <w:r w:rsidR="00D6774C">
        <w:rPr>
          <w:rFonts w:ascii="Arial" w:hAnsi="Arial" w:cs="Arial"/>
          <w:sz w:val="24"/>
          <w:szCs w:val="24"/>
        </w:rPr>
        <w:t>potrubí</w:t>
      </w:r>
      <w:r w:rsidR="00FB0C25">
        <w:rPr>
          <w:rFonts w:ascii="Arial" w:hAnsi="Arial" w:cs="Arial"/>
          <w:sz w:val="24"/>
          <w:szCs w:val="24"/>
        </w:rPr>
        <w:t xml:space="preserve"> PVC 250</w:t>
      </w:r>
      <w:r w:rsidR="00D6774C">
        <w:rPr>
          <w:rFonts w:ascii="Arial" w:hAnsi="Arial" w:cs="Arial"/>
          <w:sz w:val="24"/>
          <w:szCs w:val="24"/>
        </w:rPr>
        <w:t>, bude připravena zaslepená průchodka</w:t>
      </w:r>
      <w:r w:rsidR="00FB0C25">
        <w:rPr>
          <w:rFonts w:ascii="Arial" w:hAnsi="Arial" w:cs="Arial"/>
          <w:sz w:val="24"/>
          <w:szCs w:val="24"/>
        </w:rPr>
        <w:t xml:space="preserve"> PVC 100</w:t>
      </w:r>
      <w:r w:rsidR="00D6774C">
        <w:rPr>
          <w:rFonts w:ascii="Arial" w:hAnsi="Arial" w:cs="Arial"/>
          <w:sz w:val="24"/>
          <w:szCs w:val="24"/>
        </w:rPr>
        <w:t xml:space="preserve"> pro výtlačné potrubí a elektrický kabel a </w:t>
      </w:r>
      <w:proofErr w:type="spellStart"/>
      <w:r w:rsidR="00D6774C">
        <w:rPr>
          <w:rFonts w:ascii="Arial" w:hAnsi="Arial" w:cs="Arial"/>
          <w:sz w:val="24"/>
          <w:szCs w:val="24"/>
        </w:rPr>
        <w:t>nátokové</w:t>
      </w:r>
      <w:proofErr w:type="spellEnd"/>
      <w:r w:rsidR="00D6774C">
        <w:rPr>
          <w:rFonts w:ascii="Arial" w:hAnsi="Arial" w:cs="Arial"/>
          <w:sz w:val="24"/>
          <w:szCs w:val="24"/>
        </w:rPr>
        <w:t xml:space="preserve"> </w:t>
      </w:r>
      <w:r w:rsidR="00FB0C25">
        <w:rPr>
          <w:rFonts w:ascii="Arial" w:hAnsi="Arial" w:cs="Arial"/>
          <w:sz w:val="24"/>
          <w:szCs w:val="24"/>
        </w:rPr>
        <w:t>potrubí PE 63 pro budoucí doplňování z jiných zdrojů. Potrubí bude zaslepeno v nádrži i na konci ve vzdálenosti 2 m od nádrže.</w:t>
      </w:r>
      <w:r w:rsidR="00D6774C">
        <w:rPr>
          <w:rFonts w:ascii="Arial" w:hAnsi="Arial" w:cs="Arial"/>
          <w:sz w:val="24"/>
          <w:szCs w:val="24"/>
        </w:rPr>
        <w:t xml:space="preserve"> </w:t>
      </w:r>
    </w:p>
    <w:p w:rsidR="00A30CEB" w:rsidRDefault="009C7DC2" w:rsidP="006F46A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Po dokončení montážních prací a kontrole bude proveden zásyp výkopu okolo nádrže</w:t>
      </w:r>
      <w:r w:rsidR="00144A91">
        <w:rPr>
          <w:rFonts w:ascii="Arial" w:hAnsi="Arial" w:cs="Arial"/>
          <w:sz w:val="24"/>
          <w:szCs w:val="24"/>
        </w:rPr>
        <w:t xml:space="preserve"> a nad stropem nádrže</w:t>
      </w:r>
      <w:r w:rsidR="00F66E2C">
        <w:rPr>
          <w:rFonts w:ascii="Arial" w:hAnsi="Arial" w:cs="Arial"/>
          <w:sz w:val="24"/>
          <w:szCs w:val="24"/>
        </w:rPr>
        <w:t xml:space="preserve"> náhradní zeminou s hutněním po vrstvách. </w:t>
      </w:r>
      <w:r w:rsidR="00D6774C">
        <w:rPr>
          <w:rFonts w:ascii="Arial" w:hAnsi="Arial" w:cs="Arial"/>
          <w:sz w:val="24"/>
          <w:szCs w:val="24"/>
        </w:rPr>
        <w:t xml:space="preserve">  </w:t>
      </w:r>
      <w:r w:rsidR="006F46A9">
        <w:rPr>
          <w:rFonts w:ascii="Arial" w:hAnsi="Arial" w:cs="Arial"/>
          <w:sz w:val="24"/>
          <w:szCs w:val="24"/>
        </w:rPr>
        <w:t xml:space="preserve">  </w:t>
      </w:r>
    </w:p>
    <w:p w:rsidR="00F247A7" w:rsidRDefault="00F247A7" w:rsidP="009C7DC2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Základová deska ve výkopu bude z betonu C30/37 XA1. Při horním a dolním povrchu bude s krytím 45 mm umístěna výztuž  - síť 8/100x8/100 z oceli B500A, po obvodu skoba průměru 10/150 mm</w:t>
      </w:r>
      <w:r w:rsidR="009C7DC2">
        <w:rPr>
          <w:rFonts w:ascii="Arial" w:hAnsi="Arial" w:cs="Arial"/>
          <w:sz w:val="24"/>
          <w:szCs w:val="24"/>
        </w:rPr>
        <w:t xml:space="preserve"> (ocel B500A). Pro uložení horní výztuže budou použity distanční podložky dle zvyklostí zhotovitele.</w:t>
      </w:r>
    </w:p>
    <w:p w:rsidR="009C7DC2" w:rsidRDefault="009C7DC2" w:rsidP="009C7DC2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Betonáž základové desky bude provedena na vrstvu podkladního betonu </w:t>
      </w:r>
      <w:proofErr w:type="gramStart"/>
      <w:r>
        <w:rPr>
          <w:rFonts w:ascii="Arial" w:hAnsi="Arial" w:cs="Arial"/>
          <w:sz w:val="24"/>
          <w:szCs w:val="24"/>
        </w:rPr>
        <w:t>tl.100</w:t>
      </w:r>
      <w:proofErr w:type="gramEnd"/>
      <w:r>
        <w:rPr>
          <w:rFonts w:ascii="Arial" w:hAnsi="Arial" w:cs="Arial"/>
          <w:sz w:val="24"/>
          <w:szCs w:val="24"/>
        </w:rPr>
        <w:t xml:space="preserve"> mm z betonu C16/20.</w:t>
      </w:r>
    </w:p>
    <w:p w:rsidR="009C7DC2" w:rsidRDefault="009C7DC2" w:rsidP="009C7DC2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Konstrukce desky bude upřesněna po provedení výkopových prací na základě zjištěné zeminy v úrovni základové spáry s ohledem na pevnost a rovnoměrné sedání.  </w:t>
      </w:r>
    </w:p>
    <w:p w:rsidR="006E3058" w:rsidRDefault="006E3058" w:rsidP="006E3058">
      <w:pPr>
        <w:jc w:val="both"/>
        <w:rPr>
          <w:rFonts w:ascii="Arial" w:hAnsi="Arial" w:cs="Arial"/>
          <w:sz w:val="24"/>
          <w:szCs w:val="24"/>
        </w:rPr>
      </w:pPr>
    </w:p>
    <w:p w:rsidR="006E3058" w:rsidRPr="00A0466C" w:rsidRDefault="006E3058" w:rsidP="006E3058">
      <w:pPr>
        <w:jc w:val="both"/>
        <w:rPr>
          <w:rFonts w:ascii="Arial" w:hAnsi="Arial" w:cs="Arial"/>
          <w:b/>
          <w:u w:val="single"/>
        </w:rPr>
      </w:pPr>
      <w:proofErr w:type="gramStart"/>
      <w:r w:rsidRPr="00A0466C">
        <w:rPr>
          <w:rFonts w:ascii="Arial" w:hAnsi="Arial" w:cs="Arial"/>
          <w:b/>
          <w:sz w:val="28"/>
          <w:szCs w:val="28"/>
          <w:u w:val="single"/>
        </w:rPr>
        <w:t>D.1.3</w:t>
      </w:r>
      <w:proofErr w:type="gramEnd"/>
      <w:r w:rsidRPr="00A0466C">
        <w:rPr>
          <w:rFonts w:ascii="Arial" w:hAnsi="Arial" w:cs="Arial"/>
          <w:b/>
          <w:sz w:val="28"/>
          <w:szCs w:val="28"/>
          <w:u w:val="single"/>
        </w:rPr>
        <w:t>. Použité normy a související předpisy</w:t>
      </w:r>
    </w:p>
    <w:p w:rsidR="006E3058" w:rsidRPr="003B48B4" w:rsidRDefault="006E3058" w:rsidP="006E3058">
      <w:pPr>
        <w:pStyle w:val="styl-normy"/>
        <w:ind w:right="64"/>
        <w:rPr>
          <w:rFonts w:ascii="Arial" w:hAnsi="Arial" w:cs="Arial"/>
          <w:b/>
          <w:u w:val="single"/>
        </w:rPr>
      </w:pPr>
    </w:p>
    <w:p w:rsidR="006E3058" w:rsidRPr="003B48B4" w:rsidRDefault="006E3058" w:rsidP="006E3058">
      <w:pPr>
        <w:pStyle w:val="styl-normy"/>
        <w:ind w:right="64"/>
        <w:rPr>
          <w:rFonts w:ascii="Arial" w:hAnsi="Arial" w:cs="Arial"/>
        </w:rPr>
      </w:pPr>
      <w:r>
        <w:rPr>
          <w:rFonts w:ascii="Arial" w:hAnsi="Arial" w:cs="Arial"/>
        </w:rPr>
        <w:t>ČSN 73 6005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B48B4">
        <w:rPr>
          <w:rFonts w:ascii="Arial" w:hAnsi="Arial" w:cs="Arial"/>
        </w:rPr>
        <w:t>Prostorové uspořádání sítí technického vybavení</w:t>
      </w:r>
    </w:p>
    <w:p w:rsidR="006E3058" w:rsidRDefault="006E3058" w:rsidP="006E3058">
      <w:pPr>
        <w:jc w:val="both"/>
        <w:rPr>
          <w:rFonts w:ascii="Arial" w:hAnsi="Arial" w:cs="Arial"/>
          <w:sz w:val="24"/>
          <w:szCs w:val="24"/>
        </w:rPr>
      </w:pPr>
    </w:p>
    <w:p w:rsidR="006E3058" w:rsidRPr="005118D2" w:rsidRDefault="006E3058" w:rsidP="006E3058">
      <w:pPr>
        <w:jc w:val="both"/>
        <w:rPr>
          <w:rFonts w:ascii="Arial" w:hAnsi="Arial" w:cs="Arial"/>
          <w:sz w:val="24"/>
          <w:szCs w:val="24"/>
        </w:rPr>
      </w:pPr>
    </w:p>
    <w:p w:rsidR="006E3058" w:rsidRDefault="006E3058" w:rsidP="006E3058">
      <w:pPr>
        <w:jc w:val="both"/>
        <w:rPr>
          <w:rFonts w:ascii="Arial" w:hAnsi="Arial" w:cs="Arial"/>
          <w:b/>
          <w:sz w:val="28"/>
          <w:szCs w:val="28"/>
          <w:u w:val="single"/>
        </w:rPr>
      </w:pPr>
      <w:proofErr w:type="gramStart"/>
      <w:r>
        <w:rPr>
          <w:rFonts w:ascii="Arial" w:hAnsi="Arial" w:cs="Arial"/>
          <w:b/>
          <w:sz w:val="28"/>
          <w:szCs w:val="28"/>
          <w:u w:val="single"/>
        </w:rPr>
        <w:t>D.1.4</w:t>
      </w:r>
      <w:proofErr w:type="gramEnd"/>
      <w:r w:rsidRPr="00A0466C">
        <w:rPr>
          <w:rFonts w:ascii="Arial" w:hAnsi="Arial" w:cs="Arial"/>
          <w:b/>
          <w:sz w:val="28"/>
          <w:szCs w:val="28"/>
          <w:u w:val="single"/>
        </w:rPr>
        <w:t>. Specifikace rizik a možných příčin navýšení rozsahu prací při</w:t>
      </w:r>
    </w:p>
    <w:p w:rsidR="006E3058" w:rsidRDefault="006E3058" w:rsidP="006E30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           </w:t>
      </w:r>
      <w:r w:rsidRPr="00A0466C">
        <w:rPr>
          <w:rFonts w:ascii="Arial" w:hAnsi="Arial" w:cs="Arial"/>
          <w:b/>
          <w:sz w:val="28"/>
          <w:szCs w:val="28"/>
          <w:u w:val="single"/>
        </w:rPr>
        <w:t>realizaci stavby</w:t>
      </w:r>
      <w:r>
        <w:rPr>
          <w:rFonts w:ascii="Arial" w:hAnsi="Arial" w:cs="Arial"/>
          <w:b/>
          <w:sz w:val="28"/>
          <w:szCs w:val="28"/>
        </w:rPr>
        <w:t xml:space="preserve">                </w:t>
      </w:r>
    </w:p>
    <w:p w:rsidR="006E3058" w:rsidRPr="00A30CEB" w:rsidRDefault="001879C9" w:rsidP="006E30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Náklady na instalaci akumulační nádrže může ovlivnit hlavně geologie pozemku a stav horniny ve výkopech.</w:t>
      </w:r>
    </w:p>
    <w:sectPr w:rsidR="006E3058" w:rsidRPr="00A30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2294F"/>
    <w:multiLevelType w:val="hybridMultilevel"/>
    <w:tmpl w:val="F7DEB294"/>
    <w:lvl w:ilvl="0" w:tplc="FA40F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96F19"/>
    <w:multiLevelType w:val="hybridMultilevel"/>
    <w:tmpl w:val="4E92B7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650B1"/>
    <w:multiLevelType w:val="hybridMultilevel"/>
    <w:tmpl w:val="5FA014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937BB"/>
    <w:multiLevelType w:val="hybridMultilevel"/>
    <w:tmpl w:val="FB50D1A8"/>
    <w:lvl w:ilvl="0" w:tplc="4B882F8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B2B"/>
    <w:rsid w:val="00001F64"/>
    <w:rsid w:val="00005C98"/>
    <w:rsid w:val="0000717B"/>
    <w:rsid w:val="000224C3"/>
    <w:rsid w:val="00026080"/>
    <w:rsid w:val="00030B74"/>
    <w:rsid w:val="00047D13"/>
    <w:rsid w:val="000936DC"/>
    <w:rsid w:val="000A20D8"/>
    <w:rsid w:val="000E0F91"/>
    <w:rsid w:val="000E228F"/>
    <w:rsid w:val="000F7C9A"/>
    <w:rsid w:val="00121C02"/>
    <w:rsid w:val="00144A91"/>
    <w:rsid w:val="00180F72"/>
    <w:rsid w:val="001879C9"/>
    <w:rsid w:val="001B4970"/>
    <w:rsid w:val="00216ADF"/>
    <w:rsid w:val="00294A2F"/>
    <w:rsid w:val="002E29E1"/>
    <w:rsid w:val="003135EF"/>
    <w:rsid w:val="00326534"/>
    <w:rsid w:val="00327923"/>
    <w:rsid w:val="0033447D"/>
    <w:rsid w:val="003364C8"/>
    <w:rsid w:val="0036509C"/>
    <w:rsid w:val="003C0F75"/>
    <w:rsid w:val="00404D2F"/>
    <w:rsid w:val="00413EF7"/>
    <w:rsid w:val="0043393A"/>
    <w:rsid w:val="0045260E"/>
    <w:rsid w:val="0048646A"/>
    <w:rsid w:val="0049555B"/>
    <w:rsid w:val="004B3D55"/>
    <w:rsid w:val="004D1E6E"/>
    <w:rsid w:val="005118D2"/>
    <w:rsid w:val="00533757"/>
    <w:rsid w:val="005B187D"/>
    <w:rsid w:val="005F5362"/>
    <w:rsid w:val="00664F24"/>
    <w:rsid w:val="00681CB8"/>
    <w:rsid w:val="006B1906"/>
    <w:rsid w:val="006D7836"/>
    <w:rsid w:val="006E3058"/>
    <w:rsid w:val="006F46A9"/>
    <w:rsid w:val="00701117"/>
    <w:rsid w:val="00702EF3"/>
    <w:rsid w:val="00704DF1"/>
    <w:rsid w:val="00710744"/>
    <w:rsid w:val="00733B6A"/>
    <w:rsid w:val="00735E82"/>
    <w:rsid w:val="007643E6"/>
    <w:rsid w:val="00770B0E"/>
    <w:rsid w:val="007A5A29"/>
    <w:rsid w:val="007B5D89"/>
    <w:rsid w:val="007E40E5"/>
    <w:rsid w:val="0081795F"/>
    <w:rsid w:val="008637A8"/>
    <w:rsid w:val="008C2279"/>
    <w:rsid w:val="008E1485"/>
    <w:rsid w:val="00907D67"/>
    <w:rsid w:val="00933854"/>
    <w:rsid w:val="00943D62"/>
    <w:rsid w:val="0099142E"/>
    <w:rsid w:val="009939BC"/>
    <w:rsid w:val="009B3F6B"/>
    <w:rsid w:val="009C7DC2"/>
    <w:rsid w:val="00A0466C"/>
    <w:rsid w:val="00A30CEB"/>
    <w:rsid w:val="00A7631A"/>
    <w:rsid w:val="00A92F4D"/>
    <w:rsid w:val="00A9475A"/>
    <w:rsid w:val="00AA724B"/>
    <w:rsid w:val="00AE0E55"/>
    <w:rsid w:val="00AE4F71"/>
    <w:rsid w:val="00B45F40"/>
    <w:rsid w:val="00B5472E"/>
    <w:rsid w:val="00B829AB"/>
    <w:rsid w:val="00BB0CC2"/>
    <w:rsid w:val="00BB13C9"/>
    <w:rsid w:val="00BB7D06"/>
    <w:rsid w:val="00BD305F"/>
    <w:rsid w:val="00C02EE0"/>
    <w:rsid w:val="00C2360E"/>
    <w:rsid w:val="00C408E4"/>
    <w:rsid w:val="00C63774"/>
    <w:rsid w:val="00CC5882"/>
    <w:rsid w:val="00CC730A"/>
    <w:rsid w:val="00CD5670"/>
    <w:rsid w:val="00CF0E70"/>
    <w:rsid w:val="00D0159E"/>
    <w:rsid w:val="00D6774C"/>
    <w:rsid w:val="00D72E47"/>
    <w:rsid w:val="00D72E68"/>
    <w:rsid w:val="00DA7408"/>
    <w:rsid w:val="00DA7D9C"/>
    <w:rsid w:val="00E32F1C"/>
    <w:rsid w:val="00E37B2B"/>
    <w:rsid w:val="00E50321"/>
    <w:rsid w:val="00E5122D"/>
    <w:rsid w:val="00E568A4"/>
    <w:rsid w:val="00E878E4"/>
    <w:rsid w:val="00E94F88"/>
    <w:rsid w:val="00EA1672"/>
    <w:rsid w:val="00EF386F"/>
    <w:rsid w:val="00EF7CAB"/>
    <w:rsid w:val="00F07CCD"/>
    <w:rsid w:val="00F140AC"/>
    <w:rsid w:val="00F247A7"/>
    <w:rsid w:val="00F60AC2"/>
    <w:rsid w:val="00F6326C"/>
    <w:rsid w:val="00F66E2C"/>
    <w:rsid w:val="00F751C7"/>
    <w:rsid w:val="00FB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6ADF"/>
    <w:pPr>
      <w:ind w:left="720"/>
      <w:contextualSpacing/>
    </w:pPr>
  </w:style>
  <w:style w:type="paragraph" w:customStyle="1" w:styleId="styl-normy">
    <w:name w:val="styl - normy"/>
    <w:rsid w:val="00CF0E70"/>
    <w:pPr>
      <w:spacing w:after="0" w:line="240" w:lineRule="auto"/>
      <w:ind w:right="-1368"/>
    </w:pPr>
    <w:rPr>
      <w:rFonts w:ascii="Times New Roman" w:eastAsia="Times New Roman" w:hAnsi="Times New Roman" w:cs="Times New Roman"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6ADF"/>
    <w:pPr>
      <w:ind w:left="720"/>
      <w:contextualSpacing/>
    </w:pPr>
  </w:style>
  <w:style w:type="paragraph" w:customStyle="1" w:styleId="styl-normy">
    <w:name w:val="styl - normy"/>
    <w:rsid w:val="00CF0E70"/>
    <w:pPr>
      <w:spacing w:after="0" w:line="240" w:lineRule="auto"/>
      <w:ind w:right="-1368"/>
    </w:pPr>
    <w:rPr>
      <w:rFonts w:ascii="Times New Roman" w:eastAsia="Times New Roman" w:hAnsi="Times New Roman" w:cs="Times New Roman"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BC8AD-B1C9-48B8-AC5D-C19F8428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2016-05-28T18:29:00Z</cp:lastPrinted>
  <dcterms:created xsi:type="dcterms:W3CDTF">2016-12-13T14:42:00Z</dcterms:created>
  <dcterms:modified xsi:type="dcterms:W3CDTF">2016-12-13T14:42:00Z</dcterms:modified>
</cp:coreProperties>
</file>